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40F" w:rsidRPr="007A6C77" w:rsidRDefault="00D2040F" w:rsidP="00D2040F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A6C7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6478C4">
        <w:rPr>
          <w:rFonts w:ascii="Times New Roman" w:hAnsi="Times New Roman" w:cs="Times New Roman"/>
          <w:sz w:val="28"/>
          <w:szCs w:val="28"/>
        </w:rPr>
        <w:t>6</w:t>
      </w:r>
    </w:p>
    <w:p w:rsidR="00D2040F" w:rsidRPr="007A6C77" w:rsidRDefault="00D2040F" w:rsidP="00D2040F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A6C77">
        <w:rPr>
          <w:rFonts w:ascii="Times New Roman" w:hAnsi="Times New Roman" w:cs="Times New Roman"/>
          <w:sz w:val="28"/>
          <w:szCs w:val="28"/>
        </w:rPr>
        <w:t xml:space="preserve">к Дополнительному соглашению № 3 от </w:t>
      </w:r>
      <w:r w:rsidR="00445ADD">
        <w:rPr>
          <w:rFonts w:ascii="Times New Roman" w:hAnsi="Times New Roman" w:cs="Times New Roman"/>
          <w:sz w:val="28"/>
          <w:szCs w:val="28"/>
        </w:rPr>
        <w:t>_____</w:t>
      </w:r>
      <w:bookmarkStart w:id="0" w:name="_GoBack"/>
      <w:bookmarkEnd w:id="0"/>
      <w:r w:rsidRPr="007A6C77">
        <w:rPr>
          <w:rFonts w:ascii="Times New Roman" w:hAnsi="Times New Roman" w:cs="Times New Roman"/>
          <w:sz w:val="28"/>
          <w:szCs w:val="28"/>
        </w:rPr>
        <w:t xml:space="preserve">.2019 </w:t>
      </w:r>
    </w:p>
    <w:p w:rsidR="00D2040F" w:rsidRPr="007A6C77" w:rsidRDefault="00D2040F" w:rsidP="00D2040F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A6C77">
        <w:rPr>
          <w:rFonts w:ascii="Times New Roman" w:hAnsi="Times New Roman" w:cs="Times New Roman"/>
          <w:sz w:val="28"/>
          <w:szCs w:val="28"/>
        </w:rPr>
        <w:t xml:space="preserve">к Тарифному соглашению в сфере обязательного </w:t>
      </w:r>
    </w:p>
    <w:p w:rsidR="00D2040F" w:rsidRPr="007A6C77" w:rsidRDefault="00D2040F" w:rsidP="00D2040F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A6C77">
        <w:rPr>
          <w:rFonts w:ascii="Times New Roman" w:hAnsi="Times New Roman" w:cs="Times New Roman"/>
          <w:sz w:val="28"/>
          <w:szCs w:val="28"/>
        </w:rPr>
        <w:t xml:space="preserve">медицинского страхования на территории Ивановской </w:t>
      </w:r>
    </w:p>
    <w:p w:rsidR="00D2040F" w:rsidRDefault="00D2040F" w:rsidP="00D2040F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A6C77">
        <w:rPr>
          <w:rFonts w:ascii="Times New Roman" w:hAnsi="Times New Roman" w:cs="Times New Roman"/>
          <w:sz w:val="28"/>
          <w:szCs w:val="28"/>
        </w:rPr>
        <w:t>области на 2019 год</w:t>
      </w:r>
    </w:p>
    <w:p w:rsidR="00D2040F" w:rsidRDefault="00D2040F" w:rsidP="00D2040F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86911" w:rsidRPr="00886911" w:rsidRDefault="00886911" w:rsidP="00886911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86911">
        <w:rPr>
          <w:rFonts w:ascii="Times New Roman" w:hAnsi="Times New Roman" w:cs="Times New Roman"/>
          <w:sz w:val="28"/>
          <w:szCs w:val="28"/>
        </w:rPr>
        <w:t xml:space="preserve"> 24</w:t>
      </w:r>
    </w:p>
    <w:p w:rsidR="00886911" w:rsidRPr="00886911" w:rsidRDefault="00886911" w:rsidP="00886911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886911" w:rsidRPr="00886911" w:rsidRDefault="00886911" w:rsidP="00886911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886911" w:rsidRPr="00886911" w:rsidRDefault="00886911" w:rsidP="00886911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>на территории Ивановской области на 2019 год</w:t>
      </w:r>
    </w:p>
    <w:p w:rsidR="00886911" w:rsidRPr="00886911" w:rsidRDefault="00886911" w:rsidP="00886911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86911" w:rsidRPr="00886911" w:rsidRDefault="00886911" w:rsidP="00886911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>РАЗМЕР</w:t>
      </w:r>
    </w:p>
    <w:p w:rsidR="00886911" w:rsidRPr="00886911" w:rsidRDefault="00886911" w:rsidP="00886911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>НЕОПЛАТЫ ИЛИ НЕПОЛНОЙ ОПЛАТЫ ЗАТРАТ НА ОКАЗАНИЕ</w:t>
      </w:r>
    </w:p>
    <w:p w:rsidR="00886911" w:rsidRPr="00886911" w:rsidRDefault="00886911" w:rsidP="00886911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>МЕДИЦИНСКОЙ ПОМОЩИ, А ТАКЖЕ УПЛАТЫ МЕДИЦИНСКОЙ ОРГАНИЗАЦИЕЙ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6911">
        <w:rPr>
          <w:rFonts w:ascii="Times New Roman" w:hAnsi="Times New Roman" w:cs="Times New Roman"/>
          <w:sz w:val="28"/>
          <w:szCs w:val="28"/>
        </w:rPr>
        <w:t>ШТРАФОВ ЗА НЕОКАЗАНИЕ, НЕСВОЕВРЕМЕННОЕ ОКАЗАНИЕ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6911">
        <w:rPr>
          <w:rFonts w:ascii="Times New Roman" w:hAnsi="Times New Roman" w:cs="Times New Roman"/>
          <w:sz w:val="28"/>
          <w:szCs w:val="28"/>
        </w:rPr>
        <w:t>ЛИБО ОКАЗАНИЕ МЕДИЦИНСКОЙ ПОМОЩИ НЕНАДЛЕЖАЩЕГО КАЧЕСТВА</w:t>
      </w:r>
    </w:p>
    <w:p w:rsidR="00886911" w:rsidRPr="00886911" w:rsidRDefault="00886911" w:rsidP="00886911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</w:p>
    <w:p w:rsidR="00886911" w:rsidRPr="00886911" w:rsidRDefault="00886911" w:rsidP="00886911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>Размер неоплаты или неполной оплаты затрат медицинской организации на оказание медицинской помощи рассчитывается по формуле:</w:t>
      </w:r>
    </w:p>
    <w:p w:rsidR="00886911" w:rsidRPr="00886911" w:rsidRDefault="00886911" w:rsidP="00886911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86911" w:rsidRPr="00886911" w:rsidRDefault="00886911" w:rsidP="00886911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 xml:space="preserve">Н = РТ x </w:t>
      </w:r>
      <w:proofErr w:type="spellStart"/>
      <w:r w:rsidRPr="00886911">
        <w:rPr>
          <w:rFonts w:ascii="Times New Roman" w:hAnsi="Times New Roman" w:cs="Times New Roman"/>
          <w:sz w:val="28"/>
          <w:szCs w:val="28"/>
        </w:rPr>
        <w:t>К</w:t>
      </w:r>
      <w:r w:rsidRPr="00566C86">
        <w:rPr>
          <w:rFonts w:ascii="Times New Roman" w:hAnsi="Times New Roman" w:cs="Times New Roman"/>
          <w:sz w:val="20"/>
        </w:rPr>
        <w:t>но</w:t>
      </w:r>
      <w:proofErr w:type="spellEnd"/>
      <w:r w:rsidRPr="00886911">
        <w:rPr>
          <w:rFonts w:ascii="Times New Roman" w:hAnsi="Times New Roman" w:cs="Times New Roman"/>
          <w:sz w:val="28"/>
          <w:szCs w:val="28"/>
        </w:rPr>
        <w:t>, где</w:t>
      </w:r>
    </w:p>
    <w:p w:rsidR="00886911" w:rsidRPr="00886911" w:rsidRDefault="00886911" w:rsidP="00886911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3378">
        <w:rPr>
          <w:rFonts w:ascii="Times New Roman" w:hAnsi="Times New Roman" w:cs="Times New Roman"/>
          <w:sz w:val="28"/>
          <w:szCs w:val="28"/>
        </w:rPr>
        <w:t>РТ - размер тарифа на оплату медицинской помощи, действующий на дату оказания медицинской помощи;</w:t>
      </w:r>
    </w:p>
    <w:p w:rsidR="00886911" w:rsidRPr="00886911" w:rsidRDefault="00AF3378" w:rsidP="00AF33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3378">
        <w:rPr>
          <w:rFonts w:ascii="Times New Roman" w:hAnsi="Times New Roman" w:cs="Times New Roman"/>
          <w:sz w:val="28"/>
          <w:szCs w:val="28"/>
        </w:rPr>
        <w:t>К</w:t>
      </w:r>
      <w:r w:rsidRPr="00566C86">
        <w:rPr>
          <w:rFonts w:ascii="Times New Roman" w:hAnsi="Times New Roman" w:cs="Times New Roman"/>
          <w:sz w:val="20"/>
          <w:szCs w:val="20"/>
        </w:rPr>
        <w:t>но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 xml:space="preserve"> - коэффициент для определения размера неполной оплаты медицинской помощи устанавливается в соответствии с перечнем оснований для отказа в оплате медицинской помощи (уменьшения оплаты медицинской помощи) к порядку организации и проведения контроля</w:t>
      </w:r>
      <w:r>
        <w:rPr>
          <w:rFonts w:ascii="Times New Roman" w:hAnsi="Times New Roman" w:cs="Times New Roman"/>
          <w:sz w:val="28"/>
          <w:szCs w:val="28"/>
        </w:rPr>
        <w:t xml:space="preserve"> (далее - Перечень оснований),</w:t>
      </w:r>
      <w:r w:rsidRPr="00AF3378">
        <w:rPr>
          <w:rFonts w:ascii="Times New Roman" w:hAnsi="Times New Roman" w:cs="Times New Roman"/>
          <w:sz w:val="28"/>
          <w:szCs w:val="28"/>
        </w:rPr>
        <w:t xml:space="preserve"> предусмотренным в порядке ор</w:t>
      </w:r>
      <w:r>
        <w:rPr>
          <w:rFonts w:ascii="Times New Roman" w:hAnsi="Times New Roman" w:cs="Times New Roman"/>
          <w:sz w:val="28"/>
          <w:szCs w:val="28"/>
        </w:rPr>
        <w:t>ганизации и проведения контроля</w:t>
      </w:r>
      <w:r w:rsidR="00886911" w:rsidRPr="00886911">
        <w:rPr>
          <w:rFonts w:ascii="Times New Roman" w:hAnsi="Times New Roman" w:cs="Times New Roman"/>
          <w:sz w:val="28"/>
          <w:szCs w:val="28"/>
        </w:rPr>
        <w:t>.</w:t>
      </w:r>
    </w:p>
    <w:p w:rsid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3378">
        <w:rPr>
          <w:rFonts w:ascii="Times New Roman" w:hAnsi="Times New Roman" w:cs="Times New Roman"/>
          <w:sz w:val="28"/>
          <w:szCs w:val="28"/>
        </w:rPr>
        <w:t>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(</w:t>
      </w:r>
      <w:proofErr w:type="spellStart"/>
      <w:r w:rsidRPr="00AF3378">
        <w:rPr>
          <w:rFonts w:ascii="Times New Roman" w:hAnsi="Times New Roman" w:cs="Times New Roman"/>
          <w:sz w:val="28"/>
          <w:szCs w:val="28"/>
        </w:rPr>
        <w:t>С</w:t>
      </w:r>
      <w:r w:rsidRPr="00566C86">
        <w:rPr>
          <w:rFonts w:ascii="Times New Roman" w:hAnsi="Times New Roman" w:cs="Times New Roman"/>
          <w:sz w:val="20"/>
        </w:rPr>
        <w:t>шт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>), рассчитывается по формуле: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3378">
        <w:rPr>
          <w:rFonts w:ascii="Times New Roman" w:hAnsi="Times New Roman" w:cs="Times New Roman"/>
          <w:sz w:val="28"/>
          <w:szCs w:val="28"/>
        </w:rPr>
        <w:t>С</w:t>
      </w:r>
      <w:r w:rsidRPr="00566C86">
        <w:rPr>
          <w:rFonts w:ascii="Times New Roman" w:hAnsi="Times New Roman" w:cs="Times New Roman"/>
          <w:sz w:val="20"/>
        </w:rPr>
        <w:t>шт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 xml:space="preserve"> = РП x </w:t>
      </w:r>
      <w:proofErr w:type="spellStart"/>
      <w:r w:rsidRPr="00AF3378">
        <w:rPr>
          <w:rFonts w:ascii="Times New Roman" w:hAnsi="Times New Roman" w:cs="Times New Roman"/>
          <w:sz w:val="28"/>
          <w:szCs w:val="28"/>
        </w:rPr>
        <w:t>К</w:t>
      </w:r>
      <w:r w:rsidRPr="00566C86">
        <w:rPr>
          <w:rFonts w:ascii="Times New Roman" w:hAnsi="Times New Roman" w:cs="Times New Roman"/>
          <w:sz w:val="20"/>
        </w:rPr>
        <w:t>шт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>,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3378">
        <w:rPr>
          <w:rFonts w:ascii="Times New Roman" w:hAnsi="Times New Roman" w:cs="Times New Roman"/>
          <w:sz w:val="28"/>
          <w:szCs w:val="28"/>
        </w:rPr>
        <w:t>1) при оказании медицинской помощи в амбулаторных условиях: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3378">
        <w:rPr>
          <w:rFonts w:ascii="Times New Roman" w:hAnsi="Times New Roman" w:cs="Times New Roman"/>
          <w:sz w:val="28"/>
          <w:szCs w:val="28"/>
        </w:rPr>
        <w:t>С</w:t>
      </w:r>
      <w:r w:rsidRPr="00566C86">
        <w:rPr>
          <w:rFonts w:ascii="Times New Roman" w:hAnsi="Times New Roman" w:cs="Times New Roman"/>
          <w:sz w:val="20"/>
        </w:rPr>
        <w:t>шт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 xml:space="preserve"> = РП</w:t>
      </w:r>
      <w:r w:rsidRPr="00566C86">
        <w:rPr>
          <w:rFonts w:ascii="Times New Roman" w:hAnsi="Times New Roman" w:cs="Times New Roman"/>
          <w:sz w:val="20"/>
        </w:rPr>
        <w:t xml:space="preserve">А базовый </w:t>
      </w:r>
      <w:r w:rsidRPr="00AF3378">
        <w:rPr>
          <w:rFonts w:ascii="Times New Roman" w:hAnsi="Times New Roman" w:cs="Times New Roman"/>
          <w:sz w:val="28"/>
          <w:szCs w:val="28"/>
        </w:rPr>
        <w:t xml:space="preserve">x </w:t>
      </w:r>
      <w:proofErr w:type="spellStart"/>
      <w:r w:rsidRPr="00AF3378">
        <w:rPr>
          <w:rFonts w:ascii="Times New Roman" w:hAnsi="Times New Roman" w:cs="Times New Roman"/>
          <w:sz w:val="28"/>
          <w:szCs w:val="28"/>
        </w:rPr>
        <w:t>К</w:t>
      </w:r>
      <w:r w:rsidRPr="00566C86">
        <w:rPr>
          <w:rFonts w:ascii="Times New Roman" w:hAnsi="Times New Roman" w:cs="Times New Roman"/>
          <w:sz w:val="20"/>
        </w:rPr>
        <w:t>шт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>,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3378">
        <w:rPr>
          <w:rFonts w:ascii="Times New Roman" w:hAnsi="Times New Roman" w:cs="Times New Roman"/>
          <w:sz w:val="28"/>
          <w:szCs w:val="28"/>
        </w:rPr>
        <w:t>где: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3378">
        <w:rPr>
          <w:rFonts w:ascii="Times New Roman" w:hAnsi="Times New Roman" w:cs="Times New Roman"/>
          <w:sz w:val="28"/>
          <w:szCs w:val="28"/>
        </w:rPr>
        <w:t>РП</w:t>
      </w:r>
      <w:r w:rsidRPr="00566C86">
        <w:rPr>
          <w:rFonts w:ascii="Times New Roman" w:hAnsi="Times New Roman" w:cs="Times New Roman"/>
          <w:sz w:val="20"/>
        </w:rPr>
        <w:t xml:space="preserve">А базовый </w:t>
      </w:r>
      <w:r w:rsidRPr="00AF3378">
        <w:rPr>
          <w:rFonts w:ascii="Times New Roman" w:hAnsi="Times New Roman" w:cs="Times New Roman"/>
          <w:sz w:val="28"/>
          <w:szCs w:val="28"/>
        </w:rPr>
        <w:t xml:space="preserve">- подушевой норматив финансирования медицинской помощи, оказанной в амбулаторных условиях, установленный Тарифным соглашением </w:t>
      </w:r>
      <w:r w:rsidR="00566C86">
        <w:rPr>
          <w:rFonts w:ascii="Times New Roman" w:hAnsi="Times New Roman" w:cs="Times New Roman"/>
          <w:sz w:val="28"/>
          <w:szCs w:val="28"/>
        </w:rPr>
        <w:t>Ивановской области</w:t>
      </w:r>
      <w:r w:rsidRPr="00AF3378">
        <w:rPr>
          <w:rFonts w:ascii="Times New Roman" w:hAnsi="Times New Roman" w:cs="Times New Roman"/>
          <w:sz w:val="28"/>
          <w:szCs w:val="28"/>
        </w:rPr>
        <w:t xml:space="preserve"> на дату проведения контроля объемов, сроков, качества и </w:t>
      </w:r>
      <w:r w:rsidRPr="00AF3378">
        <w:rPr>
          <w:rFonts w:ascii="Times New Roman" w:hAnsi="Times New Roman" w:cs="Times New Roman"/>
          <w:sz w:val="28"/>
          <w:szCs w:val="28"/>
        </w:rPr>
        <w:lastRenderedPageBreak/>
        <w:t>условий предоставления медицинской помощи в соответствии с порядком организации и проведения контроля;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3378">
        <w:rPr>
          <w:rFonts w:ascii="Times New Roman" w:hAnsi="Times New Roman" w:cs="Times New Roman"/>
          <w:sz w:val="28"/>
          <w:szCs w:val="28"/>
        </w:rPr>
        <w:t>К</w:t>
      </w:r>
      <w:r w:rsidRPr="00566C86">
        <w:rPr>
          <w:rFonts w:ascii="Times New Roman" w:hAnsi="Times New Roman" w:cs="Times New Roman"/>
          <w:sz w:val="20"/>
        </w:rPr>
        <w:t>шт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 xml:space="preserve"> - коэффициент для определения размера штрафа;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3378">
        <w:rPr>
          <w:rFonts w:ascii="Times New Roman" w:hAnsi="Times New Roman" w:cs="Times New Roman"/>
          <w:sz w:val="28"/>
          <w:szCs w:val="28"/>
        </w:rPr>
        <w:t>2) при оказании скорой медицинской помощи вне медицинской организации: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3378">
        <w:rPr>
          <w:rFonts w:ascii="Times New Roman" w:hAnsi="Times New Roman" w:cs="Times New Roman"/>
          <w:sz w:val="28"/>
          <w:szCs w:val="28"/>
        </w:rPr>
        <w:t>С</w:t>
      </w:r>
      <w:r w:rsidRPr="00566C86">
        <w:rPr>
          <w:rFonts w:ascii="Times New Roman" w:hAnsi="Times New Roman" w:cs="Times New Roman"/>
          <w:sz w:val="20"/>
        </w:rPr>
        <w:t>шт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 xml:space="preserve"> = РП</w:t>
      </w:r>
      <w:r w:rsidRPr="00566C86">
        <w:rPr>
          <w:rFonts w:ascii="Times New Roman" w:hAnsi="Times New Roman" w:cs="Times New Roman"/>
          <w:sz w:val="20"/>
        </w:rPr>
        <w:t xml:space="preserve">СМП базовый </w:t>
      </w:r>
      <w:r w:rsidRPr="00AF3378">
        <w:rPr>
          <w:rFonts w:ascii="Times New Roman" w:hAnsi="Times New Roman" w:cs="Times New Roman"/>
          <w:sz w:val="28"/>
          <w:szCs w:val="28"/>
        </w:rPr>
        <w:t xml:space="preserve">x </w:t>
      </w:r>
      <w:proofErr w:type="spellStart"/>
      <w:r w:rsidRPr="00AF3378">
        <w:rPr>
          <w:rFonts w:ascii="Times New Roman" w:hAnsi="Times New Roman" w:cs="Times New Roman"/>
          <w:sz w:val="28"/>
          <w:szCs w:val="28"/>
        </w:rPr>
        <w:t>К</w:t>
      </w:r>
      <w:r w:rsidRPr="00566C86">
        <w:rPr>
          <w:rFonts w:ascii="Times New Roman" w:hAnsi="Times New Roman" w:cs="Times New Roman"/>
          <w:sz w:val="20"/>
        </w:rPr>
        <w:t>шт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>,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3378">
        <w:rPr>
          <w:rFonts w:ascii="Times New Roman" w:hAnsi="Times New Roman" w:cs="Times New Roman"/>
          <w:sz w:val="28"/>
          <w:szCs w:val="28"/>
        </w:rPr>
        <w:t>где: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3378">
        <w:rPr>
          <w:rFonts w:ascii="Times New Roman" w:hAnsi="Times New Roman" w:cs="Times New Roman"/>
          <w:sz w:val="28"/>
          <w:szCs w:val="28"/>
        </w:rPr>
        <w:t>РП</w:t>
      </w:r>
      <w:r w:rsidRPr="00566C86">
        <w:rPr>
          <w:rFonts w:ascii="Times New Roman" w:hAnsi="Times New Roman" w:cs="Times New Roman"/>
          <w:sz w:val="20"/>
        </w:rPr>
        <w:t xml:space="preserve">СМП базовый </w:t>
      </w:r>
      <w:r w:rsidRPr="00AF3378">
        <w:rPr>
          <w:rFonts w:ascii="Times New Roman" w:hAnsi="Times New Roman" w:cs="Times New Roman"/>
          <w:sz w:val="28"/>
          <w:szCs w:val="28"/>
        </w:rPr>
        <w:t xml:space="preserve">- подушевой норматив финансирования скорой медицинской помощи, оказанной вне медицинской организации, установленный Тарифным соглашением </w:t>
      </w:r>
      <w:r w:rsidR="00566C86">
        <w:rPr>
          <w:rFonts w:ascii="Times New Roman" w:hAnsi="Times New Roman" w:cs="Times New Roman"/>
          <w:sz w:val="28"/>
          <w:szCs w:val="28"/>
        </w:rPr>
        <w:t>Ивановской области</w:t>
      </w:r>
      <w:r w:rsidRPr="00AF3378">
        <w:rPr>
          <w:rFonts w:ascii="Times New Roman" w:hAnsi="Times New Roman" w:cs="Times New Roman"/>
          <w:sz w:val="28"/>
          <w:szCs w:val="28"/>
        </w:rPr>
        <w:t xml:space="preserve"> на дату проведения контроля объемов, сроков, качества и условий предоставления медицинской помощи в соответствии с порядком организации и проведения контроля;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3378">
        <w:rPr>
          <w:rFonts w:ascii="Times New Roman" w:hAnsi="Times New Roman" w:cs="Times New Roman"/>
          <w:sz w:val="28"/>
          <w:szCs w:val="28"/>
        </w:rPr>
        <w:t>К</w:t>
      </w:r>
      <w:r w:rsidRPr="00566C86">
        <w:rPr>
          <w:rFonts w:ascii="Times New Roman" w:hAnsi="Times New Roman" w:cs="Times New Roman"/>
          <w:sz w:val="20"/>
        </w:rPr>
        <w:t>шт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 xml:space="preserve"> - коэффициент для определения размера штрафа;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3378">
        <w:rPr>
          <w:rFonts w:ascii="Times New Roman" w:hAnsi="Times New Roman" w:cs="Times New Roman"/>
          <w:sz w:val="28"/>
          <w:szCs w:val="28"/>
        </w:rPr>
        <w:t>3) при оплате медицинской помощи по подушевому нормативу финансирования медицинской помощи по всем видам и условиям ее оказания: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3378">
        <w:rPr>
          <w:rFonts w:ascii="Times New Roman" w:hAnsi="Times New Roman" w:cs="Times New Roman"/>
          <w:sz w:val="28"/>
          <w:szCs w:val="28"/>
        </w:rPr>
        <w:t>С</w:t>
      </w:r>
      <w:r w:rsidRPr="00566C86">
        <w:rPr>
          <w:rFonts w:ascii="Times New Roman" w:hAnsi="Times New Roman" w:cs="Times New Roman"/>
          <w:sz w:val="20"/>
        </w:rPr>
        <w:t>шт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 xml:space="preserve"> = РП</w:t>
      </w:r>
      <w:r w:rsidRPr="00566C86">
        <w:rPr>
          <w:rFonts w:ascii="Times New Roman" w:hAnsi="Times New Roman" w:cs="Times New Roman"/>
          <w:sz w:val="20"/>
        </w:rPr>
        <w:t xml:space="preserve">ПП базовый </w:t>
      </w:r>
      <w:r w:rsidRPr="00AF3378">
        <w:rPr>
          <w:rFonts w:ascii="Times New Roman" w:hAnsi="Times New Roman" w:cs="Times New Roman"/>
          <w:sz w:val="28"/>
          <w:szCs w:val="28"/>
        </w:rPr>
        <w:t xml:space="preserve">x </w:t>
      </w:r>
      <w:proofErr w:type="spellStart"/>
      <w:r w:rsidRPr="00AF3378">
        <w:rPr>
          <w:rFonts w:ascii="Times New Roman" w:hAnsi="Times New Roman" w:cs="Times New Roman"/>
          <w:sz w:val="28"/>
          <w:szCs w:val="28"/>
        </w:rPr>
        <w:t>К</w:t>
      </w:r>
      <w:r w:rsidRPr="00566C86">
        <w:rPr>
          <w:rFonts w:ascii="Times New Roman" w:hAnsi="Times New Roman" w:cs="Times New Roman"/>
          <w:sz w:val="20"/>
        </w:rPr>
        <w:t>шт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>,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3378">
        <w:rPr>
          <w:rFonts w:ascii="Times New Roman" w:hAnsi="Times New Roman" w:cs="Times New Roman"/>
          <w:sz w:val="28"/>
          <w:szCs w:val="28"/>
        </w:rPr>
        <w:t>где: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3378">
        <w:rPr>
          <w:rFonts w:ascii="Times New Roman" w:hAnsi="Times New Roman" w:cs="Times New Roman"/>
          <w:sz w:val="28"/>
          <w:szCs w:val="28"/>
        </w:rPr>
        <w:t>РП</w:t>
      </w:r>
      <w:r w:rsidRPr="00566C86">
        <w:rPr>
          <w:rFonts w:ascii="Times New Roman" w:hAnsi="Times New Roman" w:cs="Times New Roman"/>
          <w:sz w:val="20"/>
        </w:rPr>
        <w:t xml:space="preserve">ПП базовый </w:t>
      </w:r>
      <w:r w:rsidRPr="00AF3378">
        <w:rPr>
          <w:rFonts w:ascii="Times New Roman" w:hAnsi="Times New Roman" w:cs="Times New Roman"/>
          <w:sz w:val="28"/>
          <w:szCs w:val="28"/>
        </w:rPr>
        <w:t xml:space="preserve">- подушевой норматив финансирования медицинской помощи по всем видам и условиям ее оказания за счет средств обязательного медицинского страхования, установленный Тарифным соглашением </w:t>
      </w:r>
      <w:r w:rsidR="00566C86">
        <w:rPr>
          <w:rFonts w:ascii="Times New Roman" w:hAnsi="Times New Roman" w:cs="Times New Roman"/>
          <w:sz w:val="28"/>
          <w:szCs w:val="28"/>
        </w:rPr>
        <w:t>Ивановской области</w:t>
      </w:r>
      <w:r w:rsidRPr="00AF3378">
        <w:rPr>
          <w:rFonts w:ascii="Times New Roman" w:hAnsi="Times New Roman" w:cs="Times New Roman"/>
          <w:sz w:val="28"/>
          <w:szCs w:val="28"/>
        </w:rPr>
        <w:t xml:space="preserve"> на дату проведения контроля объемов, сроков, качества и условий предоставления медицинской помощи в соответствии с порядком организации и проведения контроля;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3378">
        <w:rPr>
          <w:rFonts w:ascii="Times New Roman" w:hAnsi="Times New Roman" w:cs="Times New Roman"/>
          <w:sz w:val="28"/>
          <w:szCs w:val="28"/>
        </w:rPr>
        <w:t>К</w:t>
      </w:r>
      <w:r w:rsidRPr="00566C86">
        <w:rPr>
          <w:rFonts w:ascii="Times New Roman" w:hAnsi="Times New Roman" w:cs="Times New Roman"/>
          <w:sz w:val="20"/>
        </w:rPr>
        <w:t>шт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 xml:space="preserve"> - коэффициент для определения размера штрафа;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3378">
        <w:rPr>
          <w:rFonts w:ascii="Times New Roman" w:hAnsi="Times New Roman" w:cs="Times New Roman"/>
          <w:sz w:val="28"/>
          <w:szCs w:val="28"/>
        </w:rPr>
        <w:t>4) при оказании медицинской помощи в условиях стационара и в условиях дневного стационара: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3378">
        <w:rPr>
          <w:rFonts w:ascii="Times New Roman" w:hAnsi="Times New Roman" w:cs="Times New Roman"/>
          <w:sz w:val="28"/>
          <w:szCs w:val="28"/>
        </w:rPr>
        <w:t>С</w:t>
      </w:r>
      <w:r w:rsidRPr="00566C86">
        <w:rPr>
          <w:rFonts w:ascii="Times New Roman" w:hAnsi="Times New Roman" w:cs="Times New Roman"/>
          <w:sz w:val="20"/>
        </w:rPr>
        <w:t>шт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 xml:space="preserve"> = РП</w:t>
      </w:r>
      <w:r w:rsidRPr="00566C86">
        <w:rPr>
          <w:rFonts w:ascii="Times New Roman" w:hAnsi="Times New Roman" w:cs="Times New Roman"/>
          <w:sz w:val="20"/>
        </w:rPr>
        <w:t>СТ</w:t>
      </w:r>
      <w:r w:rsidRPr="00AF3378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AF3378">
        <w:rPr>
          <w:rFonts w:ascii="Times New Roman" w:hAnsi="Times New Roman" w:cs="Times New Roman"/>
          <w:sz w:val="28"/>
          <w:szCs w:val="28"/>
        </w:rPr>
        <w:t>Кшт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>,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3378">
        <w:rPr>
          <w:rFonts w:ascii="Times New Roman" w:hAnsi="Times New Roman" w:cs="Times New Roman"/>
          <w:sz w:val="28"/>
          <w:szCs w:val="28"/>
        </w:rPr>
        <w:t>где: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3378">
        <w:rPr>
          <w:rFonts w:ascii="Times New Roman" w:hAnsi="Times New Roman" w:cs="Times New Roman"/>
          <w:sz w:val="28"/>
          <w:szCs w:val="28"/>
        </w:rPr>
        <w:t>РП</w:t>
      </w:r>
      <w:r w:rsidRPr="00566C86">
        <w:rPr>
          <w:rFonts w:ascii="Times New Roman" w:hAnsi="Times New Roman" w:cs="Times New Roman"/>
          <w:sz w:val="20"/>
        </w:rPr>
        <w:t xml:space="preserve">СТ </w:t>
      </w:r>
      <w:r w:rsidRPr="00566C86">
        <w:rPr>
          <w:rFonts w:ascii="Times New Roman" w:hAnsi="Times New Roman" w:cs="Times New Roman"/>
          <w:sz w:val="28"/>
          <w:szCs w:val="28"/>
        </w:rPr>
        <w:t>- подушевой</w:t>
      </w:r>
      <w:r w:rsidRPr="00566C86">
        <w:rPr>
          <w:rFonts w:ascii="Times New Roman" w:hAnsi="Times New Roman" w:cs="Times New Roman"/>
          <w:sz w:val="20"/>
        </w:rPr>
        <w:t xml:space="preserve"> </w:t>
      </w:r>
      <w:r w:rsidRPr="00AF3378">
        <w:rPr>
          <w:rFonts w:ascii="Times New Roman" w:hAnsi="Times New Roman" w:cs="Times New Roman"/>
          <w:sz w:val="28"/>
          <w:szCs w:val="28"/>
        </w:rPr>
        <w:t>норматив финансирования, установленный в соответствии с территориальной программой на дату проведения контроля объемов, сроков, качества и условий предоставления медицинской помощи в соответствии с порядком организации и проведения контроля;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3378">
        <w:rPr>
          <w:rFonts w:ascii="Times New Roman" w:hAnsi="Times New Roman" w:cs="Times New Roman"/>
          <w:sz w:val="28"/>
          <w:szCs w:val="28"/>
        </w:rPr>
        <w:t>К</w:t>
      </w:r>
      <w:r w:rsidRPr="00566C86">
        <w:rPr>
          <w:rFonts w:ascii="Times New Roman" w:hAnsi="Times New Roman" w:cs="Times New Roman"/>
          <w:sz w:val="20"/>
        </w:rPr>
        <w:t>шт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 xml:space="preserve"> - коэффициент для определения размера штрафа.</w:t>
      </w:r>
    </w:p>
    <w:p w:rsidR="00886911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3378">
        <w:rPr>
          <w:rFonts w:ascii="Times New Roman" w:hAnsi="Times New Roman" w:cs="Times New Roman"/>
          <w:sz w:val="28"/>
          <w:szCs w:val="28"/>
        </w:rPr>
        <w:t>Коэффициент для определения размера штрафа (</w:t>
      </w:r>
      <w:proofErr w:type="spellStart"/>
      <w:r w:rsidRPr="00AF3378">
        <w:rPr>
          <w:rFonts w:ascii="Times New Roman" w:hAnsi="Times New Roman" w:cs="Times New Roman"/>
          <w:sz w:val="28"/>
          <w:szCs w:val="28"/>
        </w:rPr>
        <w:t>К</w:t>
      </w:r>
      <w:r w:rsidRPr="00566C86">
        <w:rPr>
          <w:rFonts w:ascii="Times New Roman" w:hAnsi="Times New Roman" w:cs="Times New Roman"/>
          <w:sz w:val="20"/>
        </w:rPr>
        <w:t>шт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>) устанавливается в со</w:t>
      </w:r>
      <w:r>
        <w:rPr>
          <w:rFonts w:ascii="Times New Roman" w:hAnsi="Times New Roman" w:cs="Times New Roman"/>
          <w:sz w:val="28"/>
          <w:szCs w:val="28"/>
        </w:rPr>
        <w:t>ответствии с Перечнем оснований</w:t>
      </w:r>
      <w:r w:rsidR="00886911" w:rsidRPr="00886911">
        <w:rPr>
          <w:rFonts w:ascii="Times New Roman" w:hAnsi="Times New Roman" w:cs="Times New Roman"/>
          <w:sz w:val="28"/>
          <w:szCs w:val="28"/>
        </w:rPr>
        <w:t>.</w:t>
      </w:r>
    </w:p>
    <w:p w:rsidR="000A2603" w:rsidRDefault="000A2603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A2603" w:rsidRPr="00886911" w:rsidRDefault="000A2603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86911" w:rsidRPr="00886911" w:rsidRDefault="00886911" w:rsidP="00886911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850"/>
        <w:gridCol w:w="5444"/>
        <w:gridCol w:w="1701"/>
        <w:gridCol w:w="1417"/>
      </w:tblGrid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оснований для отказа в оплате </w:t>
            </w:r>
            <w:r w:rsidRPr="008869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медицинской помощи (уменьшения оплаты медицинской помощи)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Размер </w:t>
            </w:r>
            <w:proofErr w:type="spellStart"/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66C86">
              <w:rPr>
                <w:rFonts w:ascii="Times New Roman" w:hAnsi="Times New Roman" w:cs="Times New Roman"/>
                <w:sz w:val="20"/>
              </w:rPr>
              <w:t>но</w:t>
            </w:r>
            <w:proofErr w:type="spellEnd"/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 xml:space="preserve">Размер </w:t>
            </w:r>
            <w:proofErr w:type="spellStart"/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66C86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</w:p>
        </w:tc>
      </w:tr>
      <w:tr w:rsidR="00886911" w:rsidRPr="00886911" w:rsidTr="000A2603">
        <w:trPr>
          <w:trHeight w:val="13"/>
        </w:trPr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691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691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691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691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2" w:type="dxa"/>
            <w:gridSpan w:val="4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1. НАРУШЕНИЯ, ОГРАНИЧИВАЮЩИЕ ДОСТУПНОСТЬ МЕДИЦИНСКОЙ ПОМОЩИ ДЛЯ ЗАСТРАХОВАННЫХ ЛИЦ</w:t>
            </w: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8562" w:type="dxa"/>
            <w:gridSpan w:val="3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Нарушение прав застрахованных лиц на получение медицинской помощи в медицинской организации, в том числе:</w:t>
            </w: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1.1.2.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на выбор врача путем подачи заявления лично или через своего представителя на имя руководителя медицинской организации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1.1.3.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условий оказания медицинской помощи, в том числе сроков ожидания медицинской помощи, предоставляемой в плановом порядке, времени </w:t>
            </w:r>
            <w:proofErr w:type="spellStart"/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доезда</w:t>
            </w:r>
            <w:proofErr w:type="spellEnd"/>
            <w:r w:rsidRPr="00886911">
              <w:rPr>
                <w:rFonts w:ascii="Times New Roman" w:hAnsi="Times New Roman" w:cs="Times New Roman"/>
                <w:sz w:val="24"/>
                <w:szCs w:val="24"/>
              </w:rPr>
              <w:t xml:space="preserve"> бригад скорой медицинской помощи при оказании скорой медицинской помощи в экстренной форме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8562" w:type="dxa"/>
            <w:gridSpan w:val="3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Необоснованный отказ застрахованным лицам в оказании медицинской помощи в соответствии с территориальной программой ОМС, в том числе:</w:t>
            </w: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1.2.1.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не повлекший причинение вреда здоровью, не создавший риска прогрессирования имеющегося заболевания, не создавший риска возникновения нового заболевания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1.2.2.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повлекший причинение вреда здоровью либо создавший риск прогрессирования имеющегося заболевания или возникновения нового заболевания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8562" w:type="dxa"/>
            <w:gridSpan w:val="3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Необоснованный отказ застрахованным в бесплатном оказании медицинской помощи при наступлении страхового случая за пределами территории субъекта Российской Федерации, в котором выдан полис обязательного медицинского страхования, в объеме, установленном базовой программой ОМС, в том числе:</w:t>
            </w: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1.3.1.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не повлекший причинение вреда здоровью, не создавший риск прогрессирования имеющегося заболевания либо возникновения нового заболевания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1.3.2.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 xml:space="preserve">повлекший за собой причинение вреда здоровью, в том числе приведший к инвалидизации, либо создавший риск прогрессирования имеющегося заболевания, либо создавший риск возникновения </w:t>
            </w:r>
            <w:r w:rsidRPr="008869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нового заболевания (за исключением случаев отказа застрахованного лица, оформленного в установленном порядке)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Взимание платы с застрахованных лиц за оказанную медицинскую помощь, предусмотренную территориальной программой обязательного медицинского страхования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Приобретение пациентом или лицом, действовавшим в интересах пациента, лекарственных препаратов и/или медицинских изделий в период пребывания в стационаре по назначению врача, включенных в "Перечень жизненно необходимых и важнейших лекарственных средств", согласованный и утвержденный в установленном порядке; на основании стандартов медицинской помощи и (или) клинических рекомендаций (протоколов лечения) по вопросам оказания медицинской помощи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2" w:type="dxa"/>
            <w:gridSpan w:val="4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2. ОТСУТСТВИЕ ИНФОРМИРОВАННОСТИ ЗАСТРАХОВАННОГО НАСЕЛЕНИЯ</w:t>
            </w: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Отсутствие официального сайта медицинской организации в сети "Интернет"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Отсутствие на официальном сайте медицинской организации в сети "Интернет" следующей информации: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2.2.1.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о режиме работы медицинской организации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2.2.2.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об условиях оказания медицинской помощи, установленных ТПГГ, в том числе сроков ожидания медицинской помощи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6911" w:rsidRDefault="00886911" w:rsidP="00886911">
            <w:pPr>
              <w:jc w:val="center"/>
            </w:pPr>
            <w:r w:rsidRPr="00260A44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2.2.3.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о видах оказываемой медицинской помощи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6911" w:rsidRDefault="00886911" w:rsidP="00886911">
            <w:pPr>
              <w:jc w:val="center"/>
            </w:pPr>
            <w:r w:rsidRPr="00260A44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2.2.4.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о показателях доступности и качества медицинской помощи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6911" w:rsidRDefault="00886911" w:rsidP="00886911">
            <w:pPr>
              <w:jc w:val="center"/>
            </w:pPr>
            <w:r w:rsidRPr="00260A44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2.2.5.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6911" w:rsidRDefault="00886911" w:rsidP="00886911">
            <w:pPr>
              <w:jc w:val="center"/>
            </w:pPr>
            <w:r w:rsidRPr="00260A44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2.2.6.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</w:t>
            </w:r>
            <w:r w:rsidRPr="008869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50% скидкой со свободных цен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6911" w:rsidRDefault="00886911" w:rsidP="00886911">
            <w:pPr>
              <w:jc w:val="center"/>
            </w:pPr>
            <w:r w:rsidRPr="00260A44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Отсутствие информационных стендов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Отсутствие на информационных стендах в медицинских организациях следующей информации: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2.4.1.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о режиме работы медицинской организации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2.4.2.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об условиях оказания медицинской помощи, установленных Территориальной программой государственных гарантий оказания гражданам РФ бесплатной медицинской помощи, в том числе о сроках ожидания медицинской помощи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2.4.3.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о видах медицинской помощи, оказываемых данной медицинской организацией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6911" w:rsidRDefault="00886911" w:rsidP="00886911">
            <w:pPr>
              <w:jc w:val="center"/>
            </w:pPr>
            <w:r w:rsidRPr="00240A2D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2.4.4.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о показателях доступности и качества медицинской помощи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6911" w:rsidRDefault="00886911" w:rsidP="00886911">
            <w:pPr>
              <w:jc w:val="center"/>
            </w:pPr>
            <w:r w:rsidRPr="00240A2D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2.4.5.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6911" w:rsidRDefault="00886911" w:rsidP="00886911">
            <w:pPr>
              <w:jc w:val="center"/>
            </w:pPr>
            <w:r w:rsidRPr="00240A2D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2.4.6.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пятидесяти процентов со свободных цен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6911" w:rsidRDefault="00886911" w:rsidP="00886911">
            <w:pPr>
              <w:jc w:val="center"/>
            </w:pPr>
            <w:r w:rsidRPr="00240A2D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2" w:type="dxa"/>
            <w:gridSpan w:val="4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3. ДЕФЕКТЫ МЕДИЦИНСКОЙ ПОМОЩИ/НАРУШЕНИЯ ПРИ ОКАЗАНИИ МЕДИЦИНСКОЙ ПОМОЩИ</w:t>
            </w: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Доказанные в установленном порядке случаи нарушения врачебной этики и деонтологии работниками медицинской организации (устанавливается по обращениям застрахованных лиц)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 xml:space="preserve">Невыполнение, несвоевременное или ненадлежащее выполнение необходимых пациенту </w:t>
            </w:r>
            <w:r w:rsidRPr="008869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диагностических и (или) лечебных мероприятий, оперативных вмешательств в соответствии с порядками оказания медицинской помощи, стандартами медицинской помощи и (или) клиническими рекомендациями (протоколами лечения) по вопросам оказания медицинской помощи: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3.2.1.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не повлиявшее на состояние здоровья застрахованного лица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3.2.2.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приведшее к удлинению сроков лечения сверх установленных (за исключением случаев отказа застрахованного лица от медицинского вмешательства и (или) отсутствия письменного согласия на лечение, в установленных законодательством Российской Федерации случаях)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3.2.3.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приведшее к ухудшению состояния здоровья застрахованного лица либо создавшее риск прогрессирования имеющегося заболевания или возникновения нового заболевания (за исключением случаев отказа застрахованного лица от лечения, оформленного в установленном порядке) - по результатам экспертизы качества медицинской помощи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3.2.4.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приведшее к инвалидизации (за исключением случаев отказа застрахованного лица от лечения, оформленного в установленном порядке) - по результатам экспертизы качества медицинской помощи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3.2.5.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приведшее к летальному исходу (за исключением случаев отказа застрахованного лица от лечения, оформленного в установленном порядке) - по результатам экспертизы качества медицинской помощи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Выполнение непоказанных, не оправданных с клинической точки зрения, не регламентированных порядками оказания медицинской помощи, стандартами медицинской помощи и (или) клиническими рекомендациями (протоколами лечения) по вопросам оказания медицинской помощи мероприятий: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3.3.1.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приведшее к увеличению сроков лечения, удорожанию стоимости лечения при отсутствии отрицательных последствий для состояния здоровья застрахованного лица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3.3.2.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приведшее к ухудшению состояния здоровья застрахованного лица либо риску прогрессирования имеющегося заболевания или возникновения нового заболевания (за исключением случаев отказа застрахованного лица, оформленного в установленном порядке)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Преждевременное с клинической точки зрения прекращение проведения лечебных мероприятий до достижения клинического эффекта (кроме оформленных в установленном порядке случаев отказа от лечения)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Нарушения при оказании медицинской помощи (в частности, дефекты лечения, преждевременная выписка),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15 дней со дня завершения амбулаторного лечения; повторная госпитализация в течение 30 дней со дня завершения лечения в стационаре; повторный вызов скорой медицинской помощи в течение 24 часов от момента предшествующего вызова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Нарушение по вине медицинской организации преемственности в лечении (в том числе несвоевременный перевод пациента в медицинскую организацию более высокого уровня), приведшее к удлинению сроков лечения и (или) ухудшению состояния здоровья застрахованного лица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в амбулаторно-поликлинических условиях, в условиях дневного стационара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по неотложным показаниям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 xml:space="preserve">Повторное посещение врача одной и той же специальности в один день при оказании амбулаторной медицинской помощи, за исключением повторного посещения для определения показаний к госпитализации, операции, консультациям в других медицинских </w:t>
            </w:r>
            <w:r w:rsidRPr="008869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организациях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0,3</w:t>
            </w: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3.12.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Необоснованное назначение лекарственной терапии; одновременное назначение лекарственных препаратов - синонимов, аналогов или антагонистов по фармакологическому действию и т.п., связанное с риском для здоровья пациента и/или приводящее к удорожанию лечения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3.13.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 xml:space="preserve">Невыполнение по вине медицинской организации обязательного </w:t>
            </w:r>
            <w:proofErr w:type="gramStart"/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патолого-анатомического</w:t>
            </w:r>
            <w:proofErr w:type="gramEnd"/>
            <w:r w:rsidRPr="00886911">
              <w:rPr>
                <w:rFonts w:ascii="Times New Roman" w:hAnsi="Times New Roman" w:cs="Times New Roman"/>
                <w:sz w:val="24"/>
                <w:szCs w:val="24"/>
              </w:rPr>
              <w:t xml:space="preserve"> вскрытия в соответствии с действующим законодательством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3.14.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 xml:space="preserve">Наличие расхождений клинического и </w:t>
            </w:r>
            <w:proofErr w:type="gramStart"/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патолого-анатомического</w:t>
            </w:r>
            <w:proofErr w:type="gramEnd"/>
            <w:r w:rsidRPr="00886911">
              <w:rPr>
                <w:rFonts w:ascii="Times New Roman" w:hAnsi="Times New Roman" w:cs="Times New Roman"/>
                <w:sz w:val="24"/>
                <w:szCs w:val="24"/>
              </w:rPr>
              <w:t xml:space="preserve"> диагнозов 2 - 3 категории вследствие дефектов при оказании медицинской помощи, установленных по результатам экспертизы качества медицинской помощи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2" w:type="dxa"/>
            <w:gridSpan w:val="4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4. ДЕФЕКТЫ ОФОРМЛЕНИЯ ПЕРВИЧНОЙ МЕДИЦИНСКОЙ ДОКУМЕНТАЦИИ В МЕДИЦИНСКОЙ ОРГАНИЗАЦИИ</w:t>
            </w: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Непредставление первичной медицинской документации, подтверждающей факт оказания застрахованному лицу медицинской помощи в медицинской организации, без объективных причин (документальное подтверждение объективной причины отсутствия первичной медицинской документации)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Отсутствие в первичной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Отсутствие в первичной документации: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и (или) письменного согласия на лечение, в установленных законодательством Российской Федерации случаях, в т.ч. информированного добровольного согласия при оказании платных медицинских услуг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признаков искажения сведений, представленных в медицинской документации (дописки, исправления, "вклейки", полное переоформление истории болезни с искажением </w:t>
            </w:r>
            <w:r w:rsidRPr="008869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сведений о проведенных диагностических и лечебных мероприятиях, клинической картине заболевания)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0,5</w:t>
            </w: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Несоответствие даты оказания медицинской помощи, зарегистрированной в первичной медицинской документации и реестре счетов, и в табеле учета рабочего времени врача (оказание медицинской помощи в период отпуска, учебы, командировок, выходных дней и т.п.)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4.6.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Несоответствие данных первичной медицинской документации данным реестра счетов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4.6.1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Некорректное применение тарифа, требующее его замены по результатам экспертизы</w:t>
            </w:r>
          </w:p>
        </w:tc>
        <w:tc>
          <w:tcPr>
            <w:tcW w:w="1701" w:type="dxa"/>
          </w:tcPr>
          <w:p w:rsidR="00886911" w:rsidRPr="00886911" w:rsidRDefault="00886911" w:rsidP="00566C8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 xml:space="preserve">100% разницы между тарифом, предъявленным к оплате, и тарифом, который следует </w:t>
            </w:r>
            <w:r w:rsidR="00566C86">
              <w:rPr>
                <w:rFonts w:ascii="Times New Roman" w:hAnsi="Times New Roman" w:cs="Times New Roman"/>
                <w:sz w:val="24"/>
                <w:szCs w:val="24"/>
              </w:rPr>
              <w:t>применить</w:t>
            </w: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6C86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 xml:space="preserve"> оплат</w:t>
            </w:r>
            <w:r w:rsidR="00566C8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контроля, за каждый случай оказания медицинской помощи</w:t>
            </w: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4.6.2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Включение в счет на оплату медицинской помощи/медицинских услуг при отсутствии в медицинском документе сведений, подтверждающих факт оказания медицинской помощи пациенту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2" w:type="dxa"/>
            <w:gridSpan w:val="4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313"/>
            <w:bookmarkEnd w:id="1"/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5. НАРУШЕНИЯ В ОФОРМЛЕНИИ И ПРЕДЪЯВЛЕНИИ НА ОПЛАТУ СЧЕТОВ И РЕЕСТРОВ СЧЕТОВ</w:t>
            </w: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2" w:type="dxa"/>
            <w:gridSpan w:val="4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5.1. Нарушения оформления и предъявления счетов и реестров счетов на оплату медицинской помощи, в том числе:</w:t>
            </w: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5.1.1.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наличие ошибок и/или недостоверной информации в реквизитах счета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5.1.2.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несоответствие суммы счета итоговой сумме предоставленной медицинской помощи по реестру счетов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5.1.3.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наличие незаполненных полей реестра счетов, обязательных к заполнению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5.1.4.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некорректное заполнение полей реестра счетов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5.1.5.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некорректные суммы по позициям реестров счетов (арифметические ошибки)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5.1.6.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несоответствие даты оказания медицинской помощи в реестре счетов отчетному периоду/периоду оплаты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2" w:type="dxa"/>
            <w:gridSpan w:val="4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5.2. Нарушения, связанные с принадлежностью застрахованного лица к страховой медицинской организации:</w:t>
            </w: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5.2.1.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 лицу, застрахованному в другой СМО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5.2.2.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(ошибки в серии и номере полиса ОМС, адресе и т.д.)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5.2.3.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 застрахованному лицу, получившему полис ОМС на территории другого субъекта РФ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5.2.4.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наличие в реестре счетов неактуальных данных о застрахованных лицах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5.2.5.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включение в реестры счетов случаев оказания медицинской помощи гражданам, не подлежащим ОМС на территории РФ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2" w:type="dxa"/>
            <w:gridSpan w:val="4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5.3. Нарушения, связанные с предъявлением к оплате счета, включающего виды и объемы медицинской помощи, не входящие в территориальную программу обязательного медицинского страхования:</w:t>
            </w: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5.3.1.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видов медицинской помощи, не входящих в ТП ОМС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5.3.2.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предъявление к оплате случаев оказания медицинской помощи сверх распределенного объема предоставления медицинской помощи, установленного решением Комиссии по разработке территориальной программы обязательного медицинского страхования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5.3.3.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помощи, подлежащих оплате из других источников (лечение тяжелых несчастных случаев на производстве, оплачиваемое ФСС РФ)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2" w:type="dxa"/>
            <w:gridSpan w:val="4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5.4. Нарушения, связанные с необоснованным применением тарифа на медицинскую помощь:</w:t>
            </w: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5.4.1.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 по тарифам на оплату медицинской помощи, отсутствующим в тарифном соглашении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5.4.2.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 по тарифам на оплату медицинской помощи, не соответствующим утвержденным в тарифном соглашении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2" w:type="dxa"/>
            <w:gridSpan w:val="4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5.5. Нарушения, связанные с включением в реестр счетов нелицензированных видов медицинской деятельности:</w:t>
            </w: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5.5.1.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 по видам медицинской деятельности, отсутствующим в лицензии медицинской организации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5.5.2.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представления реестров счетов в случае прекращения в установленном порядке действия лицензии мед. организации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5.5.3.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представления на оплату реестров счетов, в случае нарушения лицензионных условий и требований при оказании медицинской помощи: данные лицензии не соответствуют фактическим адресам осуществления медицинской организацией лицензируемого вида деятельности и др. (по факту выявления, а также на основании информации лицензирующих органов)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5.6.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 специалистом, не имеющим сертификата или свидетельства об аккредитации по профилю оказания медицинской помощи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2" w:type="dxa"/>
            <w:gridSpan w:val="4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5.7. Нарушения, связанные с повторным или необоснованным включением в реестр счетов медицинской помощи:</w:t>
            </w: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5.7.1.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5.7.2.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дублирование случаев оказания медицинской помощи в одном реестре счетов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5.7.3.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включение стоимости отдельной медицинской услуги, учтенной в тарифе на оплату медицинской помощи другой услуги и предъявленной к оплате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5.7.4.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стоимости медицинской услуги, вошедшей в подушевой норматив финансирования амбулаторной медицинской помощи на </w:t>
            </w:r>
            <w:r w:rsidRPr="008869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прикрепленных застрахованных лиц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1,0</w:t>
            </w: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5.7.5.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медицинской помощи:</w:t>
            </w:r>
          </w:p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- амбулаторных посещений в период пребывания застрахованного лица в круглосуточном стационаре (кроме дня поступления и выписки из стационара, а также консультаций в других медицинских организациях в рамках стандартов медицинской помощи);</w:t>
            </w:r>
          </w:p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пациенто</w:t>
            </w:r>
            <w:proofErr w:type="spellEnd"/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-дней пребывания застрахованного лица в дневном стационаре в период пребывания пациента в круглосуточном стационаре (кроме дня поступления и выписки из стационара, а также консультаций в других медицинских организациях)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11" w:rsidRPr="00886911" w:rsidTr="000A2603">
        <w:tc>
          <w:tcPr>
            <w:tcW w:w="567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0" w:type="dxa"/>
          </w:tcPr>
          <w:p w:rsidR="00886911" w:rsidRPr="00886911" w:rsidRDefault="00886911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5.7.6.</w:t>
            </w:r>
          </w:p>
        </w:tc>
        <w:tc>
          <w:tcPr>
            <w:tcW w:w="5444" w:type="dxa"/>
          </w:tcPr>
          <w:p w:rsidR="00886911" w:rsidRPr="00886911" w:rsidRDefault="0088691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нескольких случаев оказания стационарной медицинской помощи застрахованному лицу в один период оплаты, с пересечением или совпадением сроков лечения</w:t>
            </w:r>
          </w:p>
        </w:tc>
        <w:tc>
          <w:tcPr>
            <w:tcW w:w="1701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1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886911" w:rsidRPr="00886911" w:rsidRDefault="00886911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6911" w:rsidRPr="00886911" w:rsidRDefault="00886911" w:rsidP="00886911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</w:p>
    <w:p w:rsidR="00886911" w:rsidRPr="00886911" w:rsidRDefault="00886911" w:rsidP="00886911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>Повторное применение неоплаты или уменьшения оплаты медицинской помощи по предъявленному счету по тому же страховому случаю не допускается (за исключением дефектов, предусмотренных разделом 5 указанного Перечня).</w:t>
      </w:r>
    </w:p>
    <w:sectPr w:rsidR="00886911" w:rsidRPr="00886911" w:rsidSect="000A260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911"/>
    <w:rsid w:val="000A2603"/>
    <w:rsid w:val="002B335D"/>
    <w:rsid w:val="00445ADD"/>
    <w:rsid w:val="00566C86"/>
    <w:rsid w:val="006478C4"/>
    <w:rsid w:val="00886911"/>
    <w:rsid w:val="00AF3378"/>
    <w:rsid w:val="00D20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F506BC-35A2-48A2-8AE5-50C0B7918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69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869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204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204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3090</Words>
  <Characters>17619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Моржова Светлана Александровна</dc:creator>
  <cp:keywords/>
  <dc:description/>
  <cp:lastModifiedBy>Загаринская Татьяна Валерьевна</cp:lastModifiedBy>
  <cp:revision>8</cp:revision>
  <cp:lastPrinted>2019-06-13T13:20:00Z</cp:lastPrinted>
  <dcterms:created xsi:type="dcterms:W3CDTF">2019-05-23T13:31:00Z</dcterms:created>
  <dcterms:modified xsi:type="dcterms:W3CDTF">2019-06-13T13:20:00Z</dcterms:modified>
</cp:coreProperties>
</file>